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5AADCB" w14:textId="7077EE25" w:rsidR="00155104" w:rsidRPr="006C4341" w:rsidRDefault="00155104" w:rsidP="00DA0DB2">
      <w:pPr>
        <w:spacing w:after="0" w:line="240" w:lineRule="auto"/>
        <w:rPr>
          <w:rFonts w:ascii="Times New Roman" w:eastAsia="Times New Roman" w:hAnsi="Times New Roman" w:cs="Arial"/>
          <w:b/>
          <w:color w:val="000000"/>
          <w:sz w:val="24"/>
          <w:szCs w:val="24"/>
          <w:lang w:eastAsia="ro-RO"/>
        </w:rPr>
      </w:pPr>
      <w:r>
        <w:rPr>
          <w:rFonts w:ascii="Times New Roman" w:eastAsia="Times New Roman" w:hAnsi="Times New Roman" w:cs="Arial"/>
          <w:b/>
          <w:color w:val="000000"/>
          <w:sz w:val="24"/>
          <w:szCs w:val="24"/>
          <w:lang w:eastAsia="ro-RO"/>
        </w:rPr>
        <w:t xml:space="preserve">                                                                                                           </w:t>
      </w:r>
      <w:r w:rsidRPr="006C4341">
        <w:rPr>
          <w:rFonts w:ascii="Times New Roman" w:eastAsia="Times New Roman" w:hAnsi="Times New Roman" w:cs="Arial"/>
          <w:b/>
          <w:color w:val="000000"/>
          <w:sz w:val="24"/>
          <w:szCs w:val="24"/>
          <w:lang w:eastAsia="ro-RO"/>
        </w:rPr>
        <w:t xml:space="preserve"> </w:t>
      </w:r>
    </w:p>
    <w:p w14:paraId="49159CE6" w14:textId="77777777" w:rsidR="00155104" w:rsidRPr="006C4341" w:rsidRDefault="00155104" w:rsidP="00155104">
      <w:pPr>
        <w:spacing w:after="0" w:line="360" w:lineRule="auto"/>
        <w:rPr>
          <w:rFonts w:ascii="Times New Roman" w:eastAsia="Calibri" w:hAnsi="Times New Roman" w:cs="Times New Roman"/>
          <w:sz w:val="24"/>
          <w:szCs w:val="24"/>
        </w:rPr>
      </w:pPr>
    </w:p>
    <w:p w14:paraId="7C048806" w14:textId="77777777" w:rsidR="001405F6" w:rsidRPr="0052227B" w:rsidRDefault="001405F6" w:rsidP="001405F6">
      <w:pPr>
        <w:spacing w:after="0" w:line="240" w:lineRule="auto"/>
        <w:rPr>
          <w:rFonts w:ascii="Arial" w:hAnsi="Arial" w:cs="Arial"/>
          <w:b/>
          <w:sz w:val="20"/>
          <w:szCs w:val="20"/>
        </w:rPr>
      </w:pPr>
      <w:r w:rsidRPr="0052227B">
        <w:rPr>
          <w:rFonts w:ascii="Arial" w:hAnsi="Arial" w:cs="Arial"/>
          <w:b/>
          <w:sz w:val="20"/>
          <w:szCs w:val="20"/>
        </w:rPr>
        <w:t>OFICIUL DE CADASTRU ŞI PUBLICITATE IMOBILIARĂ SUCEAVA</w:t>
      </w:r>
    </w:p>
    <w:p w14:paraId="183FCD89" w14:textId="7EAD126C" w:rsidR="00155104" w:rsidRPr="00816E5D" w:rsidRDefault="001405F6" w:rsidP="00155104">
      <w:pPr>
        <w:spacing w:after="0" w:line="360" w:lineRule="auto"/>
        <w:rPr>
          <w:rFonts w:ascii="Times New Roman" w:eastAsia="Calibri" w:hAnsi="Times New Roman" w:cs="Times New Roman"/>
          <w:sz w:val="24"/>
          <w:szCs w:val="24"/>
        </w:rPr>
      </w:pPr>
      <w:r w:rsidRPr="0052227B">
        <w:rPr>
          <w:rFonts w:ascii="Arial" w:hAnsi="Arial" w:cs="Arial"/>
          <w:b/>
          <w:sz w:val="20"/>
          <w:szCs w:val="20"/>
        </w:rPr>
        <w:t>BIROUL DE CADASTRU ŞI PUBLICITATE IMOBILIARĂ SUCEAVA</w:t>
      </w:r>
    </w:p>
    <w:p w14:paraId="5A7D1477" w14:textId="77777777" w:rsidR="001405F6" w:rsidRPr="001405F6" w:rsidRDefault="001405F6" w:rsidP="00155104">
      <w:pPr>
        <w:spacing w:after="0" w:line="360" w:lineRule="auto"/>
        <w:rPr>
          <w:rFonts w:ascii="Arial" w:eastAsia="Calibri" w:hAnsi="Arial" w:cs="Arial"/>
          <w:sz w:val="24"/>
          <w:szCs w:val="24"/>
        </w:rPr>
      </w:pPr>
    </w:p>
    <w:p w14:paraId="62BCBCA3" w14:textId="77777777" w:rsidR="00155104" w:rsidRPr="001405F6" w:rsidRDefault="00155104" w:rsidP="00155104">
      <w:pPr>
        <w:spacing w:after="0" w:line="360" w:lineRule="auto"/>
        <w:jc w:val="center"/>
        <w:rPr>
          <w:rFonts w:ascii="Arial" w:eastAsia="Times New Roman" w:hAnsi="Arial" w:cs="Arial"/>
          <w:b/>
          <w:color w:val="000000"/>
          <w:sz w:val="24"/>
          <w:szCs w:val="24"/>
          <w:lang w:eastAsia="ro-RO"/>
        </w:rPr>
      </w:pPr>
      <w:r w:rsidRPr="001405F6">
        <w:rPr>
          <w:rFonts w:ascii="Arial" w:eastAsia="Times New Roman" w:hAnsi="Arial" w:cs="Arial"/>
          <w:b/>
          <w:color w:val="000000"/>
          <w:sz w:val="24"/>
          <w:szCs w:val="24"/>
          <w:lang w:eastAsia="ro-RO"/>
        </w:rPr>
        <w:t>CERERE PENTRU CONSULTARE DOCUMENTE DIN ARHIVĂ</w:t>
      </w:r>
      <w:r w:rsidRPr="001405F6">
        <w:rPr>
          <w:rFonts w:ascii="Arial" w:eastAsia="Times New Roman" w:hAnsi="Arial" w:cs="Arial"/>
          <w:b/>
          <w:color w:val="000000"/>
          <w:sz w:val="24"/>
          <w:szCs w:val="24"/>
          <w:lang w:eastAsia="ro-RO"/>
        </w:rPr>
        <w:br/>
        <w:t xml:space="preserve">  </w:t>
      </w:r>
    </w:p>
    <w:p w14:paraId="77FAE3CE" w14:textId="151AEDEE" w:rsidR="004F3CEB" w:rsidRPr="001405F6" w:rsidRDefault="001405F6" w:rsidP="001405F6">
      <w:pPr>
        <w:spacing w:after="0" w:line="276" w:lineRule="auto"/>
        <w:ind w:left="284"/>
        <w:jc w:val="both"/>
        <w:rPr>
          <w:rFonts w:ascii="Arial" w:eastAsia="Times New Roman" w:hAnsi="Arial" w:cs="Arial"/>
          <w:color w:val="000000"/>
          <w:sz w:val="24"/>
          <w:szCs w:val="24"/>
          <w:lang w:eastAsia="ro-RO"/>
        </w:rPr>
      </w:pPr>
      <w:r w:rsidRPr="001405F6">
        <w:rPr>
          <w:rFonts w:ascii="Arial" w:eastAsia="Times New Roman" w:hAnsi="Arial" w:cs="Arial"/>
          <w:color w:val="000000"/>
          <w:sz w:val="24"/>
          <w:szCs w:val="24"/>
          <w:lang w:eastAsia="ro-RO"/>
        </w:rPr>
        <w:t> </w:t>
      </w:r>
    </w:p>
    <w:p w14:paraId="62E0B391" w14:textId="51557A8D" w:rsidR="00DA0DB2" w:rsidRPr="001405F6" w:rsidRDefault="001405F6" w:rsidP="001405F6">
      <w:pPr>
        <w:spacing w:after="0" w:line="276" w:lineRule="auto"/>
        <w:ind w:left="284" w:firstLine="851"/>
        <w:jc w:val="both"/>
        <w:rPr>
          <w:rFonts w:ascii="Arial" w:eastAsia="Times New Roman" w:hAnsi="Arial" w:cs="Arial"/>
          <w:color w:val="000000"/>
          <w:sz w:val="24"/>
          <w:szCs w:val="24"/>
          <w:lang w:eastAsia="ro-RO"/>
        </w:rPr>
      </w:pPr>
      <w:r w:rsidRPr="0052227B">
        <w:rPr>
          <w:rFonts w:ascii="Arial" w:hAnsi="Arial" w:cs="Arial"/>
          <w:sz w:val="24"/>
          <w:szCs w:val="24"/>
        </w:rPr>
        <w:t>Subsemnatul (a) . . . .</w:t>
      </w:r>
      <w:r>
        <w:rPr>
          <w:rFonts w:ascii="Arial" w:hAnsi="Arial" w:cs="Arial"/>
          <w:sz w:val="24"/>
          <w:szCs w:val="24"/>
        </w:rPr>
        <w:t xml:space="preserve"> . . . . . . . . . . . . . . . . . . . . . . . . .  . . . . . ., domiciliat(ă) în </w:t>
      </w:r>
      <w:r w:rsidRPr="0052227B">
        <w:rPr>
          <w:rFonts w:ascii="Arial" w:hAnsi="Arial" w:cs="Arial"/>
          <w:sz w:val="24"/>
          <w:szCs w:val="24"/>
        </w:rPr>
        <w:t xml:space="preserve">localitatea . . . . . </w:t>
      </w:r>
      <w:r>
        <w:rPr>
          <w:rFonts w:ascii="Arial" w:hAnsi="Arial" w:cs="Arial"/>
          <w:sz w:val="24"/>
          <w:szCs w:val="24"/>
        </w:rPr>
        <w:t xml:space="preserve">. . . . . . . . . . . . . . . </w:t>
      </w:r>
      <w:r w:rsidRPr="0052227B">
        <w:rPr>
          <w:rFonts w:ascii="Arial" w:hAnsi="Arial" w:cs="Arial"/>
          <w:sz w:val="24"/>
          <w:szCs w:val="24"/>
        </w:rPr>
        <w:t>, str. . . . . . . .</w:t>
      </w:r>
      <w:r>
        <w:rPr>
          <w:rFonts w:ascii="Arial" w:hAnsi="Arial" w:cs="Arial"/>
          <w:sz w:val="24"/>
          <w:szCs w:val="24"/>
        </w:rPr>
        <w:t xml:space="preserve"> . . . . . . . . . . . . nr . . . , bl . . . , sc . . </w:t>
      </w:r>
      <w:r w:rsidRPr="0052227B">
        <w:rPr>
          <w:rFonts w:ascii="Arial" w:hAnsi="Arial" w:cs="Arial"/>
          <w:sz w:val="24"/>
          <w:szCs w:val="24"/>
        </w:rPr>
        <w:t>, et .</w:t>
      </w:r>
      <w:r>
        <w:rPr>
          <w:rFonts w:ascii="Arial" w:hAnsi="Arial" w:cs="Arial"/>
          <w:sz w:val="24"/>
          <w:szCs w:val="24"/>
        </w:rPr>
        <w:t xml:space="preserve"> . ., ap . . .</w:t>
      </w:r>
      <w:r w:rsidRPr="0052227B">
        <w:rPr>
          <w:rFonts w:ascii="Arial" w:hAnsi="Arial" w:cs="Arial"/>
          <w:sz w:val="24"/>
          <w:szCs w:val="24"/>
        </w:rPr>
        <w:t>, sector/judeţ . . . . . .</w:t>
      </w:r>
      <w:r>
        <w:rPr>
          <w:rFonts w:ascii="Arial" w:hAnsi="Arial" w:cs="Arial"/>
          <w:sz w:val="24"/>
          <w:szCs w:val="24"/>
        </w:rPr>
        <w:t xml:space="preserve"> . . . . . . . . . . .</w:t>
      </w:r>
      <w:r w:rsidRPr="0052227B">
        <w:rPr>
          <w:rFonts w:ascii="Arial" w:hAnsi="Arial" w:cs="Arial"/>
          <w:sz w:val="24"/>
          <w:szCs w:val="24"/>
        </w:rPr>
        <w:t xml:space="preserve"> . .</w:t>
      </w:r>
      <w:r>
        <w:rPr>
          <w:rFonts w:ascii="Arial" w:hAnsi="Arial" w:cs="Arial"/>
          <w:sz w:val="24"/>
          <w:szCs w:val="24"/>
        </w:rPr>
        <w:t xml:space="preserve"> . </w:t>
      </w:r>
      <w:r w:rsidRPr="0052227B">
        <w:rPr>
          <w:rFonts w:ascii="Arial" w:hAnsi="Arial" w:cs="Arial"/>
          <w:sz w:val="24"/>
          <w:szCs w:val="24"/>
        </w:rPr>
        <w:t>. ., legitimat(ă</w:t>
      </w:r>
      <w:r>
        <w:rPr>
          <w:rFonts w:ascii="Arial" w:hAnsi="Arial" w:cs="Arial"/>
          <w:sz w:val="24"/>
          <w:szCs w:val="24"/>
        </w:rPr>
        <w:t xml:space="preserve">) cu CI/BI seria . </w:t>
      </w:r>
      <w:r w:rsidRPr="0052227B">
        <w:rPr>
          <w:rFonts w:ascii="Arial" w:hAnsi="Arial" w:cs="Arial"/>
          <w:sz w:val="24"/>
          <w:szCs w:val="24"/>
        </w:rPr>
        <w:t>.</w:t>
      </w:r>
      <w:r>
        <w:rPr>
          <w:rFonts w:ascii="Arial" w:hAnsi="Arial" w:cs="Arial"/>
          <w:sz w:val="24"/>
          <w:szCs w:val="24"/>
        </w:rPr>
        <w:t xml:space="preserve"> . . . . nr . . . . . . . . .</w:t>
      </w:r>
      <w:r w:rsidRPr="0052227B">
        <w:rPr>
          <w:rFonts w:ascii="Arial" w:hAnsi="Arial" w:cs="Arial"/>
          <w:sz w:val="24"/>
          <w:szCs w:val="24"/>
        </w:rPr>
        <w:t xml:space="preserve"> ., </w:t>
      </w:r>
      <w:r>
        <w:rPr>
          <w:rFonts w:ascii="Arial" w:hAnsi="Arial" w:cs="Arial"/>
          <w:sz w:val="24"/>
          <w:szCs w:val="24"/>
        </w:rPr>
        <w:t xml:space="preserve">  </w:t>
      </w:r>
      <w:r w:rsidRPr="0052227B">
        <w:rPr>
          <w:rFonts w:ascii="Arial" w:hAnsi="Arial" w:cs="Arial"/>
          <w:sz w:val="24"/>
          <w:szCs w:val="24"/>
        </w:rPr>
        <w:t xml:space="preserve">CNP . . </w:t>
      </w:r>
      <w:r>
        <w:rPr>
          <w:rFonts w:ascii="Arial" w:hAnsi="Arial" w:cs="Arial"/>
          <w:sz w:val="24"/>
          <w:szCs w:val="24"/>
        </w:rPr>
        <w:t xml:space="preserve">. . . . . . . . . . . . . . . . . . . . </w:t>
      </w:r>
      <w:r w:rsidRPr="0052227B">
        <w:rPr>
          <w:rFonts w:ascii="Arial" w:hAnsi="Arial" w:cs="Arial"/>
          <w:sz w:val="24"/>
          <w:szCs w:val="24"/>
        </w:rPr>
        <w:t xml:space="preserve">, telefon . . . . . </w:t>
      </w:r>
      <w:r>
        <w:rPr>
          <w:rFonts w:ascii="Arial" w:hAnsi="Arial" w:cs="Arial"/>
          <w:sz w:val="24"/>
          <w:szCs w:val="24"/>
        </w:rPr>
        <w:t xml:space="preserve">. . . . . . . </w:t>
      </w:r>
      <w:r w:rsidRPr="0052227B">
        <w:rPr>
          <w:rFonts w:ascii="Arial" w:hAnsi="Arial" w:cs="Arial"/>
          <w:sz w:val="24"/>
          <w:szCs w:val="24"/>
        </w:rPr>
        <w:t xml:space="preserve">. . </w:t>
      </w:r>
      <w:r>
        <w:rPr>
          <w:rFonts w:ascii="Arial" w:hAnsi="Arial" w:cs="Arial"/>
          <w:sz w:val="24"/>
          <w:szCs w:val="24"/>
        </w:rPr>
        <w:t xml:space="preserve">. ., </w:t>
      </w:r>
      <w:r w:rsidRPr="0052227B">
        <w:rPr>
          <w:rFonts w:ascii="Arial" w:hAnsi="Arial" w:cs="Arial"/>
          <w:sz w:val="24"/>
          <w:szCs w:val="24"/>
        </w:rPr>
        <w:t xml:space="preserve">e-mail: . . . . . </w:t>
      </w:r>
      <w:r>
        <w:rPr>
          <w:rFonts w:ascii="Arial" w:hAnsi="Arial" w:cs="Arial"/>
          <w:sz w:val="24"/>
          <w:szCs w:val="24"/>
        </w:rPr>
        <w:t xml:space="preserve">. . . . . . . . . . . . . </w:t>
      </w:r>
      <w:r w:rsidR="00DA0DB2" w:rsidRPr="001405F6">
        <w:rPr>
          <w:rFonts w:ascii="Arial" w:eastAsia="Times New Roman" w:hAnsi="Arial" w:cs="Arial"/>
          <w:color w:val="000000"/>
          <w:sz w:val="24"/>
          <w:szCs w:val="24"/>
          <w:lang w:eastAsia="ro-RO"/>
        </w:rPr>
        <w:t xml:space="preserve"> .</w:t>
      </w:r>
      <w:r w:rsidR="00155104" w:rsidRPr="001405F6">
        <w:rPr>
          <w:rFonts w:ascii="Arial" w:eastAsia="Times New Roman" w:hAnsi="Arial" w:cs="Arial"/>
          <w:color w:val="000000"/>
          <w:sz w:val="24"/>
          <w:szCs w:val="24"/>
          <w:lang w:eastAsia="ro-RO"/>
        </w:rPr>
        <w:t>, prin prezenta vă</w:t>
      </w:r>
      <w:r w:rsidR="00177A37" w:rsidRPr="001405F6">
        <w:rPr>
          <w:rFonts w:ascii="Arial" w:eastAsia="Times New Roman" w:hAnsi="Arial" w:cs="Arial"/>
          <w:color w:val="000000"/>
          <w:sz w:val="24"/>
          <w:szCs w:val="24"/>
          <w:lang w:eastAsia="ro-RO"/>
        </w:rPr>
        <w:t xml:space="preserve"> rog să-mi aprobați </w:t>
      </w:r>
      <w:r w:rsidR="00177A37" w:rsidRPr="001405F6">
        <w:rPr>
          <w:rFonts w:ascii="Arial" w:eastAsia="Times New Roman" w:hAnsi="Arial" w:cs="Arial"/>
          <w:b/>
          <w:color w:val="000000"/>
          <w:sz w:val="24"/>
          <w:szCs w:val="24"/>
          <w:lang w:eastAsia="ro-RO"/>
        </w:rPr>
        <w:t>consultarea</w:t>
      </w:r>
      <w:r w:rsidR="00155104" w:rsidRPr="001405F6">
        <w:rPr>
          <w:rFonts w:ascii="Arial" w:eastAsia="Times New Roman" w:hAnsi="Arial" w:cs="Arial"/>
          <w:color w:val="000000"/>
          <w:sz w:val="24"/>
          <w:szCs w:val="24"/>
          <w:lang w:eastAsia="ro-RO"/>
        </w:rPr>
        <w:t xml:space="preserve"> din arhiva biroului de cadastru și publicitate imobiliară, a următoarelor documente: . . . . . . . . . .</w:t>
      </w:r>
      <w:r w:rsidR="00DA0DB2" w:rsidRPr="001405F6">
        <w:rPr>
          <w:rFonts w:ascii="Arial" w:eastAsia="Times New Roman" w:hAnsi="Arial" w:cs="Arial"/>
          <w:color w:val="000000"/>
          <w:sz w:val="24"/>
          <w:szCs w:val="24"/>
          <w:lang w:eastAsia="ro-RO"/>
        </w:rPr>
        <w:t xml:space="preserve">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r w:rsidR="000E17A3" w:rsidRPr="001405F6">
        <w:rPr>
          <w:rFonts w:ascii="Arial" w:eastAsia="Times New Roman" w:hAnsi="Arial" w:cs="Arial"/>
          <w:color w:val="000000"/>
          <w:sz w:val="24"/>
          <w:szCs w:val="24"/>
          <w:lang w:eastAsia="ro-RO"/>
        </w:rPr>
        <w:t xml:space="preserve">. . . . . . . . . . . . . . . . . . . . . . . . . . . . . . . . . . . . . . . . . . . . . . . . . . . . . . . . . </w:t>
      </w:r>
    </w:p>
    <w:p w14:paraId="7742C6BD" w14:textId="34AA3B9D" w:rsidR="00155104" w:rsidRPr="001405F6" w:rsidRDefault="00155104" w:rsidP="001405F6">
      <w:pPr>
        <w:spacing w:after="0" w:line="276" w:lineRule="auto"/>
        <w:ind w:left="284"/>
        <w:jc w:val="both"/>
        <w:rPr>
          <w:rFonts w:ascii="Arial" w:eastAsia="Times New Roman" w:hAnsi="Arial" w:cs="Arial"/>
          <w:color w:val="000000"/>
          <w:sz w:val="24"/>
          <w:szCs w:val="24"/>
          <w:lang w:eastAsia="ro-RO"/>
        </w:rPr>
      </w:pPr>
      <w:r w:rsidRPr="001405F6">
        <w:rPr>
          <w:rFonts w:ascii="Arial" w:eastAsia="Times New Roman" w:hAnsi="Arial" w:cs="Arial"/>
          <w:color w:val="000000"/>
          <w:sz w:val="24"/>
          <w:szCs w:val="24"/>
          <w:lang w:eastAsia="ro-RO"/>
        </w:rPr>
        <w:t>în legătur</w:t>
      </w:r>
      <w:r w:rsidR="001405F6">
        <w:rPr>
          <w:rFonts w:ascii="Arial" w:eastAsia="Times New Roman" w:hAnsi="Arial" w:cs="Arial"/>
          <w:color w:val="000000"/>
          <w:sz w:val="24"/>
          <w:szCs w:val="24"/>
          <w:lang w:eastAsia="ro-RO"/>
        </w:rPr>
        <w:t>ă cu imobilul/imobilele situat(</w:t>
      </w:r>
      <w:r w:rsidRPr="001405F6">
        <w:rPr>
          <w:rFonts w:ascii="Arial" w:eastAsia="Times New Roman" w:hAnsi="Arial" w:cs="Arial"/>
          <w:color w:val="000000"/>
          <w:sz w:val="24"/>
          <w:szCs w:val="24"/>
          <w:lang w:eastAsia="ro-RO"/>
        </w:rPr>
        <w:t xml:space="preserve">e) în: </w:t>
      </w:r>
      <w:r w:rsidR="00A8708D" w:rsidRPr="001405F6">
        <w:rPr>
          <w:rFonts w:ascii="Arial" w:eastAsia="Times New Roman" w:hAnsi="Arial" w:cs="Arial"/>
          <w:color w:val="000000"/>
          <w:sz w:val="24"/>
          <w:szCs w:val="24"/>
          <w:lang w:eastAsia="ro-RO"/>
        </w:rPr>
        <w:t>. . . . . .</w:t>
      </w:r>
      <w:r w:rsidR="001405F6">
        <w:rPr>
          <w:rFonts w:ascii="Arial" w:eastAsia="Times New Roman" w:hAnsi="Arial" w:cs="Arial"/>
          <w:color w:val="000000"/>
          <w:sz w:val="24"/>
          <w:szCs w:val="24"/>
          <w:lang w:eastAsia="ro-RO"/>
        </w:rPr>
        <w:t xml:space="preserve"> . . . . </w:t>
      </w:r>
      <w:r w:rsidR="00A8708D" w:rsidRPr="001405F6">
        <w:rPr>
          <w:rFonts w:ascii="Arial" w:eastAsia="Times New Roman" w:hAnsi="Arial" w:cs="Arial"/>
          <w:color w:val="000000"/>
          <w:sz w:val="24"/>
          <w:szCs w:val="24"/>
          <w:lang w:eastAsia="ro-RO"/>
        </w:rPr>
        <w:t xml:space="preserve"> . . . . . . . . .</w:t>
      </w:r>
      <w:r w:rsidR="00DA0DB2" w:rsidRPr="001405F6">
        <w:rPr>
          <w:rFonts w:ascii="Arial" w:eastAsia="Times New Roman" w:hAnsi="Arial" w:cs="Arial"/>
          <w:color w:val="000000"/>
          <w:sz w:val="24"/>
          <w:szCs w:val="24"/>
          <w:lang w:eastAsia="ro-RO"/>
        </w:rPr>
        <w:t xml:space="preserve"> . </w:t>
      </w:r>
      <w:r w:rsidRPr="001405F6">
        <w:rPr>
          <w:rFonts w:ascii="Arial" w:eastAsia="Times New Roman" w:hAnsi="Arial" w:cs="Arial"/>
          <w:color w:val="000000"/>
          <w:sz w:val="24"/>
          <w:szCs w:val="24"/>
          <w:lang w:eastAsia="ro-RO"/>
        </w:rPr>
        <w:t>înscris</w:t>
      </w:r>
      <w:r w:rsidR="001405F6">
        <w:rPr>
          <w:rFonts w:ascii="Arial" w:eastAsia="Times New Roman" w:hAnsi="Arial" w:cs="Arial"/>
          <w:color w:val="000000"/>
          <w:sz w:val="24"/>
          <w:szCs w:val="24"/>
          <w:lang w:eastAsia="ro-RO"/>
        </w:rPr>
        <w:t>(e)</w:t>
      </w:r>
      <w:r w:rsidRPr="001405F6">
        <w:rPr>
          <w:rFonts w:ascii="Arial" w:eastAsia="Times New Roman" w:hAnsi="Arial" w:cs="Arial"/>
          <w:color w:val="000000"/>
          <w:sz w:val="24"/>
          <w:szCs w:val="24"/>
          <w:lang w:eastAsia="ro-RO"/>
        </w:rPr>
        <w:t xml:space="preserve"> în cartea funciară nr. . </w:t>
      </w:r>
      <w:r w:rsidR="00A8708D" w:rsidRPr="001405F6">
        <w:rPr>
          <w:rFonts w:ascii="Arial" w:eastAsia="Times New Roman" w:hAnsi="Arial" w:cs="Arial"/>
          <w:color w:val="000000"/>
          <w:sz w:val="24"/>
          <w:szCs w:val="24"/>
          <w:lang w:eastAsia="ro-RO"/>
        </w:rPr>
        <w:t xml:space="preserve"> . . . </w:t>
      </w:r>
      <w:r w:rsidRPr="001405F6">
        <w:rPr>
          <w:rFonts w:ascii="Arial" w:eastAsia="Times New Roman" w:hAnsi="Arial" w:cs="Arial"/>
          <w:color w:val="000000"/>
          <w:sz w:val="24"/>
          <w:szCs w:val="24"/>
          <w:lang w:eastAsia="ro-RO"/>
        </w:rPr>
        <w:t>. .</w:t>
      </w:r>
      <w:r w:rsidR="00A8708D" w:rsidRPr="001405F6">
        <w:rPr>
          <w:rFonts w:ascii="Arial" w:eastAsia="Times New Roman" w:hAnsi="Arial" w:cs="Arial"/>
          <w:color w:val="000000"/>
          <w:sz w:val="24"/>
          <w:szCs w:val="24"/>
          <w:lang w:eastAsia="ro-RO"/>
        </w:rPr>
        <w:t xml:space="preserve"> .</w:t>
      </w:r>
      <w:r w:rsidR="001405F6">
        <w:rPr>
          <w:rFonts w:ascii="Arial" w:eastAsia="Times New Roman" w:hAnsi="Arial" w:cs="Arial"/>
          <w:color w:val="000000"/>
          <w:sz w:val="24"/>
          <w:szCs w:val="24"/>
          <w:lang w:eastAsia="ro-RO"/>
        </w:rPr>
        <w:t xml:space="preserve"> . . . .</w:t>
      </w:r>
      <w:r w:rsidR="00A8708D" w:rsidRPr="001405F6">
        <w:rPr>
          <w:rFonts w:ascii="Arial" w:eastAsia="Times New Roman" w:hAnsi="Arial" w:cs="Arial"/>
          <w:color w:val="000000"/>
          <w:sz w:val="24"/>
          <w:szCs w:val="24"/>
          <w:lang w:eastAsia="ro-RO"/>
        </w:rPr>
        <w:t xml:space="preserve"> . . </w:t>
      </w:r>
      <w:r w:rsidRPr="001405F6">
        <w:rPr>
          <w:rFonts w:ascii="Arial" w:eastAsia="Times New Roman" w:hAnsi="Arial" w:cs="Arial"/>
          <w:color w:val="000000"/>
          <w:sz w:val="24"/>
          <w:szCs w:val="24"/>
          <w:lang w:eastAsia="ro-RO"/>
        </w:rPr>
        <w:t>a localității . . . . . . . . .</w:t>
      </w:r>
      <w:r w:rsidR="00B55E36" w:rsidRPr="001405F6">
        <w:rPr>
          <w:rFonts w:ascii="Arial" w:eastAsia="Times New Roman" w:hAnsi="Arial" w:cs="Arial"/>
          <w:color w:val="000000"/>
          <w:sz w:val="24"/>
          <w:szCs w:val="24"/>
          <w:lang w:eastAsia="ro-RO"/>
        </w:rPr>
        <w:t xml:space="preserve"> . . . . . . </w:t>
      </w:r>
      <w:r w:rsidR="000E17A3" w:rsidRPr="001405F6">
        <w:rPr>
          <w:rFonts w:ascii="Arial" w:eastAsia="Times New Roman" w:hAnsi="Arial" w:cs="Arial"/>
          <w:color w:val="000000"/>
          <w:sz w:val="24"/>
          <w:szCs w:val="24"/>
          <w:lang w:eastAsia="ro-RO"/>
        </w:rPr>
        <w:t xml:space="preserve"> . </w:t>
      </w:r>
      <w:r w:rsidR="00B55E36" w:rsidRPr="001405F6">
        <w:rPr>
          <w:rFonts w:ascii="Arial" w:eastAsia="Times New Roman" w:hAnsi="Arial" w:cs="Arial"/>
          <w:color w:val="000000"/>
          <w:sz w:val="24"/>
          <w:szCs w:val="24"/>
          <w:lang w:eastAsia="ro-RO"/>
        </w:rPr>
        <w:t xml:space="preserve">. . . </w:t>
      </w:r>
      <w:r w:rsidRPr="001405F6">
        <w:rPr>
          <w:rFonts w:ascii="Arial" w:eastAsia="Times New Roman" w:hAnsi="Arial" w:cs="Arial"/>
          <w:color w:val="000000"/>
          <w:sz w:val="24"/>
          <w:szCs w:val="24"/>
          <w:lang w:eastAsia="ro-RO"/>
        </w:rPr>
        <w:t xml:space="preserve"> ., având numărul topografic/cadastral . . . </w:t>
      </w:r>
      <w:r w:rsidR="000E17A3" w:rsidRPr="001405F6">
        <w:rPr>
          <w:rFonts w:ascii="Arial" w:eastAsia="Times New Roman" w:hAnsi="Arial" w:cs="Arial"/>
          <w:color w:val="000000"/>
          <w:sz w:val="24"/>
          <w:szCs w:val="24"/>
          <w:lang w:eastAsia="ro-RO"/>
        </w:rPr>
        <w:t xml:space="preserve"> . .</w:t>
      </w:r>
      <w:r w:rsidR="001405F6">
        <w:rPr>
          <w:rFonts w:ascii="Arial" w:eastAsia="Times New Roman" w:hAnsi="Arial" w:cs="Arial"/>
          <w:color w:val="000000"/>
          <w:sz w:val="24"/>
          <w:szCs w:val="24"/>
          <w:lang w:eastAsia="ro-RO"/>
        </w:rPr>
        <w:t xml:space="preserve"> </w:t>
      </w:r>
      <w:r w:rsidRPr="001405F6">
        <w:rPr>
          <w:rFonts w:ascii="Arial" w:eastAsia="Times New Roman" w:hAnsi="Arial" w:cs="Arial"/>
          <w:color w:val="000000"/>
          <w:sz w:val="24"/>
          <w:szCs w:val="24"/>
          <w:lang w:eastAsia="ro-RO"/>
        </w:rPr>
        <w:t>. . . . . . . intabulat</w:t>
      </w:r>
      <w:r w:rsidR="001405F6">
        <w:rPr>
          <w:rFonts w:ascii="Arial" w:eastAsia="Times New Roman" w:hAnsi="Arial" w:cs="Arial"/>
          <w:color w:val="000000"/>
          <w:sz w:val="24"/>
          <w:szCs w:val="24"/>
          <w:lang w:eastAsia="ro-RO"/>
        </w:rPr>
        <w:t>(e)</w:t>
      </w:r>
      <w:r w:rsidRPr="001405F6">
        <w:rPr>
          <w:rFonts w:ascii="Arial" w:eastAsia="Times New Roman" w:hAnsi="Arial" w:cs="Arial"/>
          <w:color w:val="000000"/>
          <w:sz w:val="24"/>
          <w:szCs w:val="24"/>
          <w:lang w:eastAsia="ro-RO"/>
        </w:rPr>
        <w:t xml:space="preserve"> în favoarea numitului/numitei . . . . . . . . . .</w:t>
      </w:r>
      <w:r w:rsidR="00DA0DB2" w:rsidRPr="001405F6">
        <w:rPr>
          <w:rFonts w:ascii="Arial" w:eastAsia="Times New Roman" w:hAnsi="Arial" w:cs="Arial"/>
          <w:color w:val="000000"/>
          <w:sz w:val="24"/>
          <w:szCs w:val="24"/>
          <w:lang w:eastAsia="ro-RO"/>
        </w:rPr>
        <w:t xml:space="preserve"> . . . . . . . . . . . . . . . . . . . . . . . . . . . . . . . .</w:t>
      </w:r>
      <w:r w:rsidR="00A8708D" w:rsidRPr="001405F6">
        <w:rPr>
          <w:rFonts w:ascii="Arial" w:eastAsia="Times New Roman" w:hAnsi="Arial" w:cs="Arial"/>
          <w:color w:val="000000"/>
          <w:sz w:val="24"/>
          <w:szCs w:val="24"/>
          <w:lang w:eastAsia="ro-RO"/>
        </w:rPr>
        <w:t xml:space="preserve"> . . . . . . . . . . . . . . . . . . . . </w:t>
      </w:r>
      <w:r w:rsidR="001405F6">
        <w:rPr>
          <w:rFonts w:ascii="Arial" w:eastAsia="Times New Roman" w:hAnsi="Arial" w:cs="Arial"/>
          <w:color w:val="000000"/>
          <w:sz w:val="24"/>
          <w:szCs w:val="24"/>
          <w:lang w:eastAsia="ro-RO"/>
        </w:rPr>
        <w:t>. . . . . . . . . . . . . . . . . . . . . . . . . .</w:t>
      </w:r>
    </w:p>
    <w:p w14:paraId="4316EAE2" w14:textId="77777777" w:rsidR="000E17A3" w:rsidRPr="001405F6" w:rsidRDefault="000E17A3" w:rsidP="00A8708D">
      <w:pPr>
        <w:spacing w:after="0" w:line="276" w:lineRule="auto"/>
        <w:ind w:firstLine="851"/>
        <w:jc w:val="both"/>
        <w:rPr>
          <w:rFonts w:ascii="Arial" w:eastAsia="Times New Roman" w:hAnsi="Arial" w:cs="Arial"/>
          <w:i/>
          <w:color w:val="000000"/>
          <w:sz w:val="24"/>
          <w:szCs w:val="24"/>
          <w:lang w:eastAsia="ro-RO"/>
        </w:rPr>
      </w:pPr>
    </w:p>
    <w:p w14:paraId="271A6CE3" w14:textId="3EDE774E" w:rsidR="000E17A3" w:rsidRPr="001405F6" w:rsidRDefault="00155104" w:rsidP="004F3CEB">
      <w:pPr>
        <w:spacing w:after="0" w:line="276" w:lineRule="auto"/>
        <w:ind w:firstLine="851"/>
        <w:jc w:val="both"/>
        <w:rPr>
          <w:rFonts w:ascii="Arial" w:eastAsia="Times New Roman" w:hAnsi="Arial" w:cs="Arial"/>
          <w:color w:val="000000"/>
          <w:sz w:val="24"/>
          <w:szCs w:val="24"/>
          <w:lang w:eastAsia="ro-RO"/>
        </w:rPr>
      </w:pPr>
      <w:r w:rsidRPr="001405F6">
        <w:rPr>
          <w:rFonts w:ascii="Arial" w:eastAsia="Times New Roman" w:hAnsi="Arial" w:cs="Arial"/>
          <w:color w:val="000000"/>
          <w:sz w:val="24"/>
          <w:szCs w:val="24"/>
          <w:lang w:eastAsia="ro-RO"/>
        </w:rPr>
        <w:t> </w:t>
      </w:r>
    </w:p>
    <w:p w14:paraId="4306E67B" w14:textId="73A05E0D" w:rsidR="00155104" w:rsidRPr="001405F6" w:rsidRDefault="00155104" w:rsidP="00A8708D">
      <w:pPr>
        <w:spacing w:after="0" w:line="276" w:lineRule="auto"/>
        <w:ind w:firstLine="851"/>
        <w:jc w:val="both"/>
        <w:rPr>
          <w:rFonts w:ascii="Arial" w:eastAsia="Times New Roman" w:hAnsi="Arial" w:cs="Arial"/>
          <w:color w:val="000000"/>
          <w:sz w:val="24"/>
          <w:szCs w:val="24"/>
          <w:lang w:eastAsia="ro-RO"/>
        </w:rPr>
      </w:pPr>
      <w:r w:rsidRPr="001405F6">
        <w:rPr>
          <w:rFonts w:ascii="Arial" w:eastAsia="Times New Roman" w:hAnsi="Arial" w:cs="Arial"/>
          <w:color w:val="000000"/>
          <w:sz w:val="24"/>
          <w:szCs w:val="24"/>
          <w:lang w:eastAsia="ro-RO"/>
        </w:rPr>
        <w:t> S-a achitat tariful de . . . . . . . . . . lei, prin c</w:t>
      </w:r>
      <w:r w:rsidR="007E2684" w:rsidRPr="001405F6">
        <w:rPr>
          <w:rFonts w:ascii="Arial" w:eastAsia="Times New Roman" w:hAnsi="Arial" w:cs="Arial"/>
          <w:color w:val="000000"/>
          <w:sz w:val="24"/>
          <w:szCs w:val="24"/>
          <w:lang w:eastAsia="ro-RO"/>
        </w:rPr>
        <w:t>hitanța nr. . . . . .  . .</w:t>
      </w:r>
      <w:r w:rsidRPr="001405F6">
        <w:rPr>
          <w:rFonts w:ascii="Arial" w:eastAsia="Times New Roman" w:hAnsi="Arial" w:cs="Arial"/>
          <w:color w:val="000000"/>
          <w:sz w:val="24"/>
          <w:szCs w:val="24"/>
          <w:lang w:eastAsia="ro-RO"/>
        </w:rPr>
        <w:t xml:space="preserve">. . . . . . . . reprezentând contravaloarea tarifului stabilit pentru serviciul cu codul </w:t>
      </w:r>
      <w:r w:rsidR="001405F6" w:rsidRPr="001405F6">
        <w:rPr>
          <w:rFonts w:ascii="Arial" w:eastAsia="Times New Roman" w:hAnsi="Arial" w:cs="Arial"/>
          <w:color w:val="000000"/>
          <w:sz w:val="24"/>
          <w:szCs w:val="24"/>
          <w:lang w:eastAsia="ro-RO"/>
        </w:rPr>
        <w:t>2.7.1</w:t>
      </w:r>
    </w:p>
    <w:p w14:paraId="7AC4D40C" w14:textId="77777777" w:rsidR="00155104" w:rsidRPr="001405F6" w:rsidRDefault="00155104" w:rsidP="00A8708D">
      <w:pPr>
        <w:spacing w:after="0" w:line="360" w:lineRule="auto"/>
        <w:ind w:firstLine="851"/>
        <w:jc w:val="both"/>
        <w:rPr>
          <w:rFonts w:ascii="Arial" w:eastAsia="Times New Roman" w:hAnsi="Arial" w:cs="Arial"/>
          <w:color w:val="000000"/>
          <w:sz w:val="24"/>
          <w:szCs w:val="24"/>
          <w:lang w:eastAsia="ro-RO"/>
        </w:rPr>
      </w:pPr>
    </w:p>
    <w:p w14:paraId="004CA601" w14:textId="3C3334F8" w:rsidR="004A0BC6" w:rsidRPr="001405F6" w:rsidRDefault="000E17A3" w:rsidP="00A8708D">
      <w:pPr>
        <w:spacing w:after="0"/>
        <w:ind w:firstLine="851"/>
        <w:jc w:val="both"/>
        <w:rPr>
          <w:rFonts w:ascii="Arial" w:eastAsia="Calibri" w:hAnsi="Arial" w:cs="Arial"/>
          <w:i/>
          <w:sz w:val="24"/>
          <w:szCs w:val="24"/>
        </w:rPr>
      </w:pPr>
      <w:r w:rsidRPr="001405F6">
        <w:rPr>
          <w:rFonts w:ascii="Arial" w:eastAsia="Times New Roman" w:hAnsi="Arial" w:cs="Arial"/>
          <w:color w:val="000000"/>
          <w:sz w:val="24"/>
          <w:szCs w:val="24"/>
          <w:lang w:eastAsia="ro-RO"/>
        </w:rPr>
        <w:t xml:space="preserve">DATA:........./........./..........           </w:t>
      </w:r>
      <w:r w:rsidR="00A8708D" w:rsidRPr="001405F6">
        <w:rPr>
          <w:rFonts w:ascii="Arial" w:eastAsia="Times New Roman" w:hAnsi="Arial" w:cs="Arial"/>
          <w:color w:val="000000"/>
          <w:sz w:val="24"/>
          <w:szCs w:val="24"/>
          <w:lang w:eastAsia="ro-RO"/>
        </w:rPr>
        <w:t xml:space="preserve">                        </w:t>
      </w:r>
      <w:r w:rsidRPr="001405F6">
        <w:rPr>
          <w:rFonts w:ascii="Arial" w:eastAsia="Times New Roman" w:hAnsi="Arial" w:cs="Arial"/>
          <w:color w:val="000000"/>
          <w:sz w:val="24"/>
          <w:szCs w:val="24"/>
          <w:lang w:eastAsia="ro-RO"/>
        </w:rPr>
        <w:t xml:space="preserve">                          SEMNĂTURA</w:t>
      </w:r>
      <w:r w:rsidR="00B14E65" w:rsidRPr="001405F6">
        <w:rPr>
          <w:rFonts w:ascii="Arial" w:eastAsia="Times New Roman" w:hAnsi="Arial" w:cs="Arial"/>
          <w:color w:val="000000"/>
          <w:sz w:val="24"/>
          <w:szCs w:val="24"/>
          <w:lang w:eastAsia="ro-RO"/>
        </w:rPr>
        <w:t xml:space="preserve"> </w:t>
      </w:r>
      <w:r w:rsidRPr="001405F6">
        <w:rPr>
          <w:rFonts w:ascii="Arial" w:eastAsia="Times New Roman" w:hAnsi="Arial" w:cs="Arial"/>
          <w:color w:val="000000"/>
          <w:sz w:val="24"/>
          <w:szCs w:val="24"/>
          <w:lang w:eastAsia="ro-RO"/>
        </w:rPr>
        <w:t>.....................</w:t>
      </w:r>
    </w:p>
    <w:p w14:paraId="17893421" w14:textId="77777777" w:rsidR="004A0BC6" w:rsidRPr="001405F6" w:rsidRDefault="004A0BC6" w:rsidP="00F455E7">
      <w:pPr>
        <w:spacing w:after="0"/>
        <w:ind w:firstLine="567"/>
        <w:jc w:val="both"/>
        <w:rPr>
          <w:rFonts w:ascii="Arial" w:eastAsia="Calibri" w:hAnsi="Arial" w:cs="Arial"/>
          <w:i/>
          <w:sz w:val="24"/>
          <w:szCs w:val="24"/>
        </w:rPr>
      </w:pPr>
    </w:p>
    <w:p w14:paraId="1CDBFFE1" w14:textId="77777777" w:rsidR="000E17A3" w:rsidRDefault="000E17A3" w:rsidP="00A8708D">
      <w:pPr>
        <w:spacing w:after="0"/>
        <w:jc w:val="both"/>
        <w:rPr>
          <w:rFonts w:ascii="Times New Roman" w:eastAsia="Calibri" w:hAnsi="Times New Roman" w:cs="Times New Roman"/>
          <w:i/>
          <w:sz w:val="16"/>
          <w:szCs w:val="16"/>
        </w:rPr>
      </w:pPr>
    </w:p>
    <w:p w14:paraId="7793B104" w14:textId="77777777" w:rsidR="004F3CEB" w:rsidRDefault="004F3CEB" w:rsidP="00A8708D">
      <w:pPr>
        <w:spacing w:after="0"/>
        <w:jc w:val="both"/>
        <w:rPr>
          <w:rFonts w:ascii="Times New Roman" w:eastAsia="Calibri" w:hAnsi="Times New Roman" w:cs="Times New Roman"/>
          <w:i/>
          <w:sz w:val="16"/>
          <w:szCs w:val="16"/>
        </w:rPr>
      </w:pPr>
    </w:p>
    <w:p w14:paraId="12DC5D8C" w14:textId="77777777" w:rsidR="00816E5D" w:rsidRPr="001474F3" w:rsidRDefault="00816E5D" w:rsidP="00816E5D">
      <w:pPr>
        <w:spacing w:after="0" w:line="240" w:lineRule="auto"/>
        <w:ind w:left="-284" w:right="-283" w:firstLine="284"/>
        <w:jc w:val="both"/>
        <w:rPr>
          <w:rFonts w:ascii="Trebuchet MS" w:hAnsi="Trebuchet MS" w:cs="Arial"/>
          <w:sz w:val="18"/>
          <w:szCs w:val="18"/>
        </w:rPr>
      </w:pPr>
      <w:r w:rsidRPr="001474F3">
        <w:rPr>
          <w:rStyle w:val="l5def63"/>
          <w:rFonts w:ascii="Trebuchet MS" w:hAnsi="Trebuchet MS"/>
          <w:color w:val="auto"/>
          <w:sz w:val="18"/>
          <w:szCs w:val="18"/>
        </w:rPr>
        <w:t xml:space="preserve">Prin semnarea prezentei cereri mă oblig să respect dispoziţiile Legii </w:t>
      </w:r>
      <w:hyperlink r:id="rId4" w:history="1">
        <w:r w:rsidRPr="001474F3">
          <w:rPr>
            <w:rStyle w:val="Hyperlink"/>
            <w:rFonts w:ascii="Trebuchet MS" w:hAnsi="Trebuchet MS"/>
            <w:color w:val="auto"/>
            <w:sz w:val="18"/>
            <w:szCs w:val="18"/>
          </w:rPr>
          <w:t>nr. 190/2018</w:t>
        </w:r>
      </w:hyperlink>
      <w:r w:rsidRPr="001474F3">
        <w:rPr>
          <w:rStyle w:val="l5def63"/>
          <w:rFonts w:ascii="Trebuchet MS" w:hAnsi="Trebuchet MS"/>
          <w:color w:val="auto"/>
          <w:sz w:val="18"/>
          <w:szCs w:val="18"/>
        </w:rPr>
        <w:t xml:space="preserve"> privind măsuri de punere în aplicare a Regulamentului (UE) </w:t>
      </w:r>
      <w:hyperlink r:id="rId5" w:history="1">
        <w:r w:rsidRPr="001474F3">
          <w:rPr>
            <w:rStyle w:val="Hyperlink"/>
            <w:rFonts w:ascii="Trebuchet MS" w:hAnsi="Trebuchet MS"/>
            <w:color w:val="auto"/>
            <w:sz w:val="18"/>
            <w:szCs w:val="18"/>
          </w:rPr>
          <w:t>2016/679</w:t>
        </w:r>
      </w:hyperlink>
      <w:r w:rsidRPr="001474F3">
        <w:rPr>
          <w:rStyle w:val="l5def63"/>
          <w:rFonts w:ascii="Trebuchet MS" w:hAnsi="Trebuchet MS"/>
          <w:color w:val="auto"/>
          <w:sz w:val="18"/>
          <w:szCs w:val="18"/>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6" w:history="1">
        <w:r w:rsidRPr="001474F3">
          <w:rPr>
            <w:rStyle w:val="Hyperlink"/>
            <w:rFonts w:ascii="Trebuchet MS" w:hAnsi="Trebuchet MS"/>
            <w:color w:val="auto"/>
            <w:sz w:val="18"/>
            <w:szCs w:val="18"/>
          </w:rPr>
          <w:t>95/46/CE</w:t>
        </w:r>
      </w:hyperlink>
      <w:r w:rsidRPr="001474F3">
        <w:rPr>
          <w:rStyle w:val="l5def63"/>
          <w:rFonts w:ascii="Trebuchet MS" w:hAnsi="Trebuchet MS"/>
          <w:color w:val="auto"/>
          <w:sz w:val="18"/>
          <w:szCs w:val="18"/>
        </w:rPr>
        <w:t xml:space="preserve"> (Regulamentul general privind protecţia datelor), cu modificările ulterioare, în sensul nedivulgării informaţiilor cu caracter personal despre care am luat cunoştinţă.</w:t>
      </w:r>
    </w:p>
    <w:p w14:paraId="2AFD78AF" w14:textId="77777777" w:rsidR="00816E5D" w:rsidRPr="001474F3" w:rsidRDefault="00816E5D" w:rsidP="00816E5D">
      <w:pPr>
        <w:spacing w:after="0" w:line="240" w:lineRule="auto"/>
        <w:ind w:left="-284" w:right="-283"/>
        <w:jc w:val="both"/>
        <w:rPr>
          <w:rFonts w:ascii="Trebuchet MS" w:hAnsi="Trebuchet MS" w:cs="Arial"/>
          <w:sz w:val="18"/>
          <w:szCs w:val="18"/>
        </w:rPr>
      </w:pPr>
      <w:r w:rsidRPr="001474F3">
        <w:rPr>
          <w:rFonts w:ascii="Trebuchet MS" w:hAnsi="Trebuchet MS" w:cs="Arial"/>
          <w:sz w:val="18"/>
          <w:szCs w:val="18"/>
        </w:rPr>
        <w:t>   </w:t>
      </w:r>
      <w:r w:rsidRPr="001474F3">
        <w:rPr>
          <w:rFonts w:ascii="Trebuchet MS" w:hAnsi="Trebuchet MS" w:cs="Arial"/>
          <w:b/>
          <w:bCs/>
          <w:sz w:val="18"/>
          <w:szCs w:val="18"/>
        </w:rPr>
        <w:t>NOTĂ:</w:t>
      </w:r>
      <w:r w:rsidRPr="001474F3">
        <w:rPr>
          <w:rFonts w:ascii="Trebuchet MS" w:hAnsi="Trebuchet MS" w:cs="Arial"/>
          <w:sz w:val="18"/>
          <w:szCs w:val="18"/>
        </w:rPr>
        <w:t xml:space="preserve">   </w:t>
      </w:r>
    </w:p>
    <w:p w14:paraId="590BAD96" w14:textId="77777777" w:rsidR="00816E5D" w:rsidRPr="001474F3" w:rsidRDefault="00816E5D" w:rsidP="00816E5D">
      <w:pPr>
        <w:spacing w:after="0" w:line="240" w:lineRule="auto"/>
        <w:ind w:left="-284" w:right="-283"/>
        <w:jc w:val="both"/>
        <w:rPr>
          <w:rFonts w:ascii="Trebuchet MS" w:hAnsi="Trebuchet MS" w:cs="Arial"/>
          <w:sz w:val="18"/>
          <w:szCs w:val="18"/>
        </w:rPr>
      </w:pPr>
      <w:r w:rsidRPr="001474F3">
        <w:rPr>
          <w:rStyle w:val="l5def65"/>
          <w:rFonts w:ascii="Trebuchet MS" w:hAnsi="Trebuchet MS"/>
          <w:color w:val="auto"/>
          <w:sz w:val="18"/>
          <w:szCs w:val="18"/>
        </w:rPr>
        <w:t>Oficiul de cadastru şi publicitate imobiliară, instituţie publică cu personalitate juridică aflată în subordinea Agenţiei Naţionale de Cadastru şi Publicitate Imobiliară, prelucrează date cu caracter personal furnizate de dumneavoastră: nume, prenume, serie şi număr act de identitate, cod numeric personal, adresa poştală etc.</w:t>
      </w:r>
      <w:r w:rsidRPr="001474F3">
        <w:rPr>
          <w:rStyle w:val="l5def64"/>
          <w:rFonts w:ascii="Trebuchet MS" w:hAnsi="Trebuchet MS"/>
          <w:color w:val="auto"/>
          <w:sz w:val="18"/>
          <w:szCs w:val="18"/>
        </w:rPr>
        <w:t xml:space="preserve">  </w:t>
      </w:r>
    </w:p>
    <w:p w14:paraId="300F2F6E" w14:textId="77777777" w:rsidR="00816E5D" w:rsidRPr="001474F3" w:rsidRDefault="00816E5D" w:rsidP="00816E5D">
      <w:pPr>
        <w:spacing w:after="0" w:line="240" w:lineRule="auto"/>
        <w:ind w:left="-284" w:right="-283"/>
        <w:jc w:val="both"/>
        <w:rPr>
          <w:rFonts w:ascii="Trebuchet MS" w:hAnsi="Trebuchet MS" w:cs="Arial"/>
          <w:sz w:val="18"/>
          <w:szCs w:val="18"/>
        </w:rPr>
      </w:pPr>
      <w:r w:rsidRPr="001474F3">
        <w:rPr>
          <w:rFonts w:ascii="Trebuchet MS" w:hAnsi="Trebuchet MS" w:cs="Arial"/>
          <w:sz w:val="18"/>
          <w:szCs w:val="18"/>
        </w:rPr>
        <w:t xml:space="preserve">    </w:t>
      </w:r>
      <w:r w:rsidRPr="001474F3">
        <w:rPr>
          <w:rStyle w:val="l5def66"/>
          <w:rFonts w:ascii="Trebuchet MS" w:hAnsi="Trebuchet MS"/>
          <w:color w:val="auto"/>
          <w:sz w:val="18"/>
          <w:szCs w:val="18"/>
        </w:rPr>
        <w:t>Datele cu caracter personal sunt prelucrate de către operator în vederea îndeplinirii competenţelor legale privind evidenţele de cadastru şi carte funciară şi pot fi comunicate numai destinatarilor abilitaţi prin acte normative (</w:t>
      </w:r>
      <w:hyperlink r:id="rId7" w:history="1">
        <w:r w:rsidRPr="001474F3">
          <w:rPr>
            <w:rStyle w:val="Hyperlink"/>
            <w:rFonts w:ascii="Trebuchet MS" w:hAnsi="Trebuchet MS"/>
            <w:color w:val="auto"/>
            <w:sz w:val="18"/>
            <w:szCs w:val="18"/>
          </w:rPr>
          <w:t>Codul civil</w:t>
        </w:r>
      </w:hyperlink>
      <w:r w:rsidRPr="001474F3">
        <w:rPr>
          <w:rStyle w:val="l5def66"/>
          <w:rFonts w:ascii="Trebuchet MS" w:hAnsi="Trebuchet MS"/>
          <w:color w:val="auto"/>
          <w:sz w:val="18"/>
          <w:szCs w:val="18"/>
        </w:rPr>
        <w:t xml:space="preserve">, </w:t>
      </w:r>
      <w:hyperlink r:id="rId8" w:history="1">
        <w:r w:rsidRPr="001474F3">
          <w:rPr>
            <w:rStyle w:val="Hyperlink"/>
            <w:rFonts w:ascii="Trebuchet MS" w:hAnsi="Trebuchet MS"/>
            <w:color w:val="auto"/>
            <w:sz w:val="18"/>
            <w:szCs w:val="18"/>
          </w:rPr>
          <w:t>Codul de procedură civilă</w:t>
        </w:r>
      </w:hyperlink>
      <w:r w:rsidRPr="001474F3">
        <w:rPr>
          <w:rStyle w:val="l5def66"/>
          <w:rFonts w:ascii="Trebuchet MS" w:hAnsi="Trebuchet MS"/>
          <w:color w:val="auto"/>
          <w:sz w:val="18"/>
          <w:szCs w:val="18"/>
        </w:rPr>
        <w:t xml:space="preserve">, </w:t>
      </w:r>
      <w:hyperlink r:id="rId9" w:history="1">
        <w:r w:rsidRPr="001474F3">
          <w:rPr>
            <w:rStyle w:val="Hyperlink"/>
            <w:rFonts w:ascii="Trebuchet MS" w:hAnsi="Trebuchet MS"/>
            <w:color w:val="auto"/>
            <w:sz w:val="18"/>
            <w:szCs w:val="18"/>
          </w:rPr>
          <w:t>Codul fiscal</w:t>
        </w:r>
      </w:hyperlink>
      <w:r w:rsidRPr="001474F3">
        <w:rPr>
          <w:rStyle w:val="l5def66"/>
          <w:rFonts w:ascii="Trebuchet MS" w:hAnsi="Trebuchet MS"/>
          <w:color w:val="auto"/>
          <w:sz w:val="18"/>
          <w:szCs w:val="18"/>
        </w:rPr>
        <w:t xml:space="preserve">, alte legi speciale), inclusiv organelor de poliţie, parchetelor, instanţelor sau altor autorităţi publice, în condiţiile legii. În acest sens vă informăm şi vă asigurăm că am luat măsuri tehnice şi organizatorice adecvate pentru protejarea datelor dumneavoastră. În exercitarea drepturilor dumneavoastră prevăzute de Regulamentul (UE) </w:t>
      </w:r>
      <w:hyperlink r:id="rId10" w:history="1">
        <w:r w:rsidRPr="001474F3">
          <w:rPr>
            <w:rStyle w:val="Hyperlink"/>
            <w:rFonts w:ascii="Trebuchet MS" w:hAnsi="Trebuchet MS"/>
            <w:color w:val="auto"/>
            <w:sz w:val="18"/>
            <w:szCs w:val="18"/>
          </w:rPr>
          <w:t>2016/679</w:t>
        </w:r>
      </w:hyperlink>
      <w:r w:rsidRPr="001474F3">
        <w:rPr>
          <w:rStyle w:val="l5def66"/>
          <w:rFonts w:ascii="Trebuchet MS" w:hAnsi="Trebuchet MS"/>
          <w:color w:val="auto"/>
          <w:sz w:val="18"/>
          <w:szCs w:val="18"/>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11" w:history="1">
        <w:r w:rsidRPr="001474F3">
          <w:rPr>
            <w:rStyle w:val="Hyperlink"/>
            <w:rFonts w:ascii="Trebuchet MS" w:hAnsi="Trebuchet MS"/>
            <w:color w:val="auto"/>
            <w:sz w:val="18"/>
            <w:szCs w:val="18"/>
          </w:rPr>
          <w:t>nr. 95/46/CE</w:t>
        </w:r>
      </w:hyperlink>
      <w:r w:rsidRPr="001474F3">
        <w:rPr>
          <w:rStyle w:val="l5def66"/>
          <w:rFonts w:ascii="Trebuchet MS" w:hAnsi="Trebuchet MS"/>
          <w:color w:val="auto"/>
          <w:sz w:val="18"/>
          <w:szCs w:val="18"/>
        </w:rPr>
        <w:t xml:space="preserve"> (Regulamentul general privind protecţia datelor), dar şi pentru orice alte informaţii suplimentare legate de protecţia datelor cu caracter personal, vă puteţi adresa responsabilului cu protecţia datelor, la adresa </w:t>
      </w:r>
      <w:r w:rsidRPr="001474F3">
        <w:rPr>
          <w:rFonts w:ascii="Trebuchet MS" w:hAnsi="Trebuchet MS" w:cs="Arial"/>
          <w:i/>
          <w:sz w:val="18"/>
          <w:szCs w:val="18"/>
        </w:rPr>
        <w:t>vasilica.luchian@ancpi.ro</w:t>
      </w:r>
      <w:r w:rsidRPr="001474F3">
        <w:rPr>
          <w:rFonts w:ascii="Trebuchet MS" w:hAnsi="Trebuchet MS" w:cs="Arial"/>
          <w:sz w:val="18"/>
          <w:szCs w:val="18"/>
        </w:rPr>
        <w:t xml:space="preserve"> </w:t>
      </w:r>
      <w:r w:rsidRPr="001474F3">
        <w:rPr>
          <w:rStyle w:val="l5def66"/>
          <w:rFonts w:ascii="Trebuchet MS" w:hAnsi="Trebuchet MS"/>
          <w:color w:val="auto"/>
          <w:sz w:val="18"/>
          <w:szCs w:val="18"/>
        </w:rPr>
        <w:t>*), formulând o cerere scrisă, datată şi semnată, sau la telefon:</w:t>
      </w:r>
      <w:r w:rsidRPr="001474F3">
        <w:rPr>
          <w:rFonts w:ascii="Trebuchet MS" w:hAnsi="Trebuchet MS" w:cs="Arial"/>
          <w:sz w:val="18"/>
          <w:szCs w:val="18"/>
        </w:rPr>
        <w:t xml:space="preserve"> :</w:t>
      </w:r>
      <w:r w:rsidRPr="001474F3">
        <w:rPr>
          <w:rFonts w:ascii="Trebuchet MS" w:hAnsi="Trebuchet MS" w:cs="Arial"/>
          <w:i/>
          <w:sz w:val="18"/>
          <w:szCs w:val="18"/>
        </w:rPr>
        <w:t xml:space="preserve"> </w:t>
      </w:r>
      <w:r w:rsidRPr="001474F3">
        <w:rPr>
          <w:rFonts w:ascii="Trebuchet MS" w:hAnsi="Trebuchet MS" w:cs="Arial"/>
          <w:sz w:val="18"/>
          <w:szCs w:val="18"/>
        </w:rPr>
        <w:t>0230/521911, 0230/523317</w:t>
      </w:r>
      <w:r w:rsidRPr="001474F3">
        <w:rPr>
          <w:rStyle w:val="l5def66"/>
          <w:rFonts w:ascii="Trebuchet MS" w:hAnsi="Trebuchet MS"/>
          <w:color w:val="auto"/>
          <w:sz w:val="18"/>
          <w:szCs w:val="18"/>
        </w:rPr>
        <w:t xml:space="preserve">*). </w:t>
      </w:r>
      <w:r w:rsidRPr="001474F3">
        <w:rPr>
          <w:rFonts w:ascii="Trebuchet MS" w:hAnsi="Trebuchet MS" w:cs="Arial"/>
          <w:sz w:val="18"/>
          <w:szCs w:val="18"/>
        </w:rPr>
        <w:t xml:space="preserve">  </w:t>
      </w:r>
    </w:p>
    <w:p w14:paraId="519B63EE" w14:textId="77777777" w:rsidR="00816E5D" w:rsidRPr="00C62168" w:rsidRDefault="00816E5D" w:rsidP="00816E5D">
      <w:pPr>
        <w:spacing w:after="0" w:line="240" w:lineRule="auto"/>
        <w:ind w:left="-284" w:right="-283"/>
        <w:jc w:val="both"/>
        <w:rPr>
          <w:rFonts w:ascii="Trebuchet MS" w:hAnsi="Trebuchet MS" w:cs="Arial"/>
          <w:sz w:val="18"/>
          <w:szCs w:val="18"/>
        </w:rPr>
      </w:pPr>
      <w:r w:rsidRPr="001474F3">
        <w:rPr>
          <w:rFonts w:ascii="Trebuchet MS" w:hAnsi="Trebuchet MS" w:cs="Arial"/>
          <w:sz w:val="18"/>
          <w:szCs w:val="18"/>
        </w:rPr>
        <w:t>   </w:t>
      </w:r>
      <w:r w:rsidRPr="001474F3">
        <w:rPr>
          <w:rFonts w:ascii="Trebuchet MS" w:hAnsi="Trebuchet MS" w:cs="Arial"/>
          <w:b/>
          <w:bCs/>
          <w:sz w:val="18"/>
          <w:szCs w:val="18"/>
        </w:rPr>
        <w:t>*)</w:t>
      </w:r>
      <w:r w:rsidRPr="001474F3">
        <w:rPr>
          <w:rFonts w:ascii="Trebuchet MS" w:hAnsi="Trebuchet MS" w:cs="Arial"/>
          <w:sz w:val="18"/>
          <w:szCs w:val="18"/>
        </w:rPr>
        <w:t xml:space="preserve"> </w:t>
      </w:r>
      <w:r w:rsidRPr="001474F3">
        <w:rPr>
          <w:rStyle w:val="l5not2"/>
          <w:rFonts w:ascii="Trebuchet MS" w:hAnsi="Trebuchet MS" w:cs="Arial"/>
          <w:sz w:val="18"/>
          <w:szCs w:val="18"/>
          <w:shd w:val="clear" w:color="auto" w:fill="auto"/>
        </w:rPr>
        <w:t>Se completează cu datele corespunzătoare ale responsabilului cu protecţia datelor desemnat la nivelul fiecărui OCPI.</w:t>
      </w:r>
    </w:p>
    <w:p w14:paraId="6193D02E" w14:textId="77777777" w:rsidR="007E2684" w:rsidRDefault="007E2684" w:rsidP="00177A37">
      <w:pPr>
        <w:spacing w:after="0"/>
        <w:jc w:val="both"/>
        <w:rPr>
          <w:rFonts w:ascii="Arial" w:hAnsi="Arial" w:cs="Arial"/>
          <w:b/>
        </w:rPr>
      </w:pPr>
    </w:p>
    <w:p w14:paraId="7EA6609B" w14:textId="77777777" w:rsidR="007E2684" w:rsidRDefault="007E2684" w:rsidP="00177A37">
      <w:pPr>
        <w:spacing w:after="0"/>
        <w:jc w:val="both"/>
        <w:rPr>
          <w:rFonts w:ascii="Arial" w:hAnsi="Arial" w:cs="Arial"/>
          <w:b/>
        </w:rPr>
      </w:pPr>
    </w:p>
    <w:p w14:paraId="50A8AA13" w14:textId="77777777" w:rsidR="00816E5D" w:rsidRDefault="00816E5D" w:rsidP="00177A37">
      <w:pPr>
        <w:spacing w:after="0"/>
        <w:jc w:val="both"/>
        <w:rPr>
          <w:rFonts w:ascii="Arial" w:hAnsi="Arial" w:cs="Arial"/>
          <w:b/>
        </w:rPr>
      </w:pPr>
      <w:bookmarkStart w:id="0" w:name="_GoBack"/>
      <w:bookmarkEnd w:id="0"/>
    </w:p>
    <w:p w14:paraId="4DF13DEB" w14:textId="6EE76B40" w:rsidR="007E2684" w:rsidRPr="001405F6" w:rsidRDefault="007E2684" w:rsidP="00177A37">
      <w:pPr>
        <w:spacing w:after="0"/>
        <w:jc w:val="both"/>
        <w:rPr>
          <w:rFonts w:ascii="Arial" w:hAnsi="Arial" w:cs="Arial"/>
          <w:b/>
        </w:rPr>
      </w:pPr>
      <w:r w:rsidRPr="001405F6">
        <w:rPr>
          <w:rFonts w:ascii="Arial" w:hAnsi="Arial" w:cs="Arial"/>
          <w:b/>
        </w:rPr>
        <w:t>AM CONSULTAT,</w:t>
      </w:r>
    </w:p>
    <w:p w14:paraId="529C178A" w14:textId="77777777" w:rsidR="007E2684" w:rsidRPr="001405F6" w:rsidRDefault="007E2684" w:rsidP="00177A37">
      <w:pPr>
        <w:spacing w:after="0"/>
        <w:jc w:val="both"/>
        <w:rPr>
          <w:rFonts w:ascii="Arial" w:hAnsi="Arial" w:cs="Arial"/>
          <w:b/>
        </w:rPr>
      </w:pPr>
    </w:p>
    <w:p w14:paraId="3AE14380" w14:textId="022B843F" w:rsidR="007E2684" w:rsidRPr="001405F6" w:rsidRDefault="007E2684" w:rsidP="00177A37">
      <w:pPr>
        <w:spacing w:after="0"/>
        <w:jc w:val="both"/>
        <w:rPr>
          <w:rFonts w:ascii="Arial" w:hAnsi="Arial" w:cs="Arial"/>
          <w:b/>
        </w:rPr>
      </w:pPr>
      <w:r w:rsidRPr="001405F6">
        <w:rPr>
          <w:rFonts w:ascii="Arial" w:hAnsi="Arial" w:cs="Arial"/>
          <w:b/>
        </w:rPr>
        <w:t>NUME..</w:t>
      </w:r>
      <w:r w:rsidR="001405F6" w:rsidRPr="001405F6">
        <w:rPr>
          <w:rFonts w:ascii="Arial" w:hAnsi="Arial" w:cs="Arial"/>
          <w:b/>
        </w:rPr>
        <w:t>....................</w:t>
      </w:r>
      <w:r w:rsidRPr="001405F6">
        <w:rPr>
          <w:rFonts w:ascii="Arial" w:hAnsi="Arial" w:cs="Arial"/>
          <w:b/>
        </w:rPr>
        <w:t>..........PRENUME..</w:t>
      </w:r>
      <w:r w:rsidR="001405F6" w:rsidRPr="001405F6">
        <w:rPr>
          <w:rFonts w:ascii="Arial" w:hAnsi="Arial" w:cs="Arial"/>
          <w:b/>
        </w:rPr>
        <w:t>...............</w:t>
      </w:r>
      <w:r w:rsidR="001405F6">
        <w:rPr>
          <w:rFonts w:ascii="Arial" w:hAnsi="Arial" w:cs="Arial"/>
          <w:b/>
        </w:rPr>
        <w:t>.....</w:t>
      </w:r>
      <w:r w:rsidR="001405F6" w:rsidRPr="001405F6">
        <w:rPr>
          <w:rFonts w:ascii="Arial" w:hAnsi="Arial" w:cs="Arial"/>
          <w:b/>
        </w:rPr>
        <w:t>..</w:t>
      </w:r>
      <w:r w:rsidRPr="001405F6">
        <w:rPr>
          <w:rFonts w:ascii="Arial" w:hAnsi="Arial" w:cs="Arial"/>
          <w:b/>
        </w:rPr>
        <w:t>..........DATA..................SEMNATURA......</w:t>
      </w:r>
      <w:r w:rsidR="001405F6">
        <w:rPr>
          <w:rFonts w:ascii="Arial" w:hAnsi="Arial" w:cs="Arial"/>
          <w:b/>
        </w:rPr>
        <w:t>........</w:t>
      </w:r>
      <w:r w:rsidRPr="001405F6">
        <w:rPr>
          <w:rFonts w:ascii="Arial" w:hAnsi="Arial" w:cs="Arial"/>
          <w:b/>
        </w:rPr>
        <w:t>......</w:t>
      </w:r>
    </w:p>
    <w:sectPr w:rsidR="007E2684" w:rsidRPr="001405F6" w:rsidSect="00A8708D">
      <w:pgSz w:w="11900" w:h="16840"/>
      <w:pgMar w:top="31" w:right="83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104"/>
    <w:rsid w:val="000E17A3"/>
    <w:rsid w:val="001405F6"/>
    <w:rsid w:val="00155104"/>
    <w:rsid w:val="00177A37"/>
    <w:rsid w:val="002B6BE9"/>
    <w:rsid w:val="004A0BC6"/>
    <w:rsid w:val="004F3CEB"/>
    <w:rsid w:val="0059472B"/>
    <w:rsid w:val="007E2684"/>
    <w:rsid w:val="00816E5D"/>
    <w:rsid w:val="008B5958"/>
    <w:rsid w:val="00A8708D"/>
    <w:rsid w:val="00B14E65"/>
    <w:rsid w:val="00B55E36"/>
    <w:rsid w:val="00C332B8"/>
    <w:rsid w:val="00C67B84"/>
    <w:rsid w:val="00DA0DB2"/>
    <w:rsid w:val="00E20505"/>
    <w:rsid w:val="00F45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977EC"/>
  <w15:docId w15:val="{7E9A7E1C-D43E-49DA-A24F-0D4C0CEB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104"/>
    <w:pPr>
      <w:spacing w:after="160" w:line="259"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0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DB2"/>
    <w:rPr>
      <w:rFonts w:ascii="Tahoma" w:hAnsi="Tahoma" w:cs="Tahoma"/>
      <w:sz w:val="16"/>
      <w:szCs w:val="16"/>
      <w:lang w:val="ro-RO"/>
    </w:rPr>
  </w:style>
  <w:style w:type="character" w:styleId="Hyperlink">
    <w:name w:val="Hyperlink"/>
    <w:uiPriority w:val="99"/>
    <w:rsid w:val="00DA0DB2"/>
    <w:rPr>
      <w:color w:val="0000FF"/>
      <w:u w:val="single"/>
    </w:rPr>
  </w:style>
  <w:style w:type="character" w:customStyle="1" w:styleId="l5com1">
    <w:name w:val="l5com1"/>
    <w:rsid w:val="00DA0DB2"/>
    <w:rPr>
      <w:rFonts w:ascii="Tahoma" w:hAnsi="Tahoma" w:cs="Tahoma" w:hint="default"/>
      <w:b w:val="0"/>
      <w:bCs w:val="0"/>
      <w:i/>
      <w:iCs/>
      <w:color w:val="339966"/>
      <w:sz w:val="22"/>
      <w:szCs w:val="22"/>
    </w:rPr>
  </w:style>
  <w:style w:type="character" w:customStyle="1" w:styleId="l5def11">
    <w:name w:val="l5def11"/>
    <w:rsid w:val="00DA0DB2"/>
    <w:rPr>
      <w:rFonts w:ascii="Arial" w:hAnsi="Arial" w:cs="Arial" w:hint="default"/>
      <w:color w:val="000000"/>
      <w:sz w:val="26"/>
      <w:szCs w:val="26"/>
    </w:rPr>
  </w:style>
  <w:style w:type="character" w:customStyle="1" w:styleId="l5def12">
    <w:name w:val="l5def12"/>
    <w:rsid w:val="00DA0DB2"/>
    <w:rPr>
      <w:rFonts w:ascii="Arial" w:hAnsi="Arial" w:cs="Arial" w:hint="default"/>
      <w:color w:val="000000"/>
      <w:sz w:val="26"/>
      <w:szCs w:val="26"/>
    </w:rPr>
  </w:style>
  <w:style w:type="character" w:customStyle="1" w:styleId="l5def13">
    <w:name w:val="l5def13"/>
    <w:rsid w:val="00DA0DB2"/>
    <w:rPr>
      <w:rFonts w:ascii="Arial" w:hAnsi="Arial" w:cs="Arial" w:hint="default"/>
      <w:color w:val="000000"/>
      <w:sz w:val="26"/>
      <w:szCs w:val="26"/>
    </w:rPr>
  </w:style>
  <w:style w:type="character" w:customStyle="1" w:styleId="l5not2">
    <w:name w:val="l5_not2"/>
    <w:rsid w:val="00DA0DB2"/>
    <w:rPr>
      <w:shd w:val="clear" w:color="auto" w:fill="E0E0F0"/>
    </w:rPr>
  </w:style>
  <w:style w:type="character" w:styleId="Emphasis">
    <w:name w:val="Emphasis"/>
    <w:basedOn w:val="DefaultParagraphFont"/>
    <w:qFormat/>
    <w:rsid w:val="00F455E7"/>
    <w:rPr>
      <w:i/>
      <w:iCs/>
    </w:rPr>
  </w:style>
  <w:style w:type="character" w:customStyle="1" w:styleId="l5def63">
    <w:name w:val="l5def63"/>
    <w:basedOn w:val="DefaultParagraphFont"/>
    <w:rsid w:val="00816E5D"/>
    <w:rPr>
      <w:rFonts w:ascii="Arial" w:hAnsi="Arial" w:cs="Arial" w:hint="default"/>
      <w:color w:val="000000"/>
      <w:sz w:val="26"/>
      <w:szCs w:val="26"/>
    </w:rPr>
  </w:style>
  <w:style w:type="character" w:customStyle="1" w:styleId="l5def64">
    <w:name w:val="l5def64"/>
    <w:basedOn w:val="DefaultParagraphFont"/>
    <w:rsid w:val="00816E5D"/>
    <w:rPr>
      <w:rFonts w:ascii="Arial" w:hAnsi="Arial" w:cs="Arial" w:hint="default"/>
      <w:color w:val="000000"/>
      <w:sz w:val="26"/>
      <w:szCs w:val="26"/>
    </w:rPr>
  </w:style>
  <w:style w:type="character" w:customStyle="1" w:styleId="l5def65">
    <w:name w:val="l5def65"/>
    <w:basedOn w:val="DefaultParagraphFont"/>
    <w:rsid w:val="00816E5D"/>
    <w:rPr>
      <w:rFonts w:ascii="Arial" w:hAnsi="Arial" w:cs="Arial" w:hint="default"/>
      <w:color w:val="000000"/>
      <w:sz w:val="26"/>
      <w:szCs w:val="26"/>
    </w:rPr>
  </w:style>
  <w:style w:type="character" w:customStyle="1" w:styleId="l5def66">
    <w:name w:val="l5def66"/>
    <w:basedOn w:val="DefaultParagraphFont"/>
    <w:rsid w:val="00816E5D"/>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5459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act:630936%20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act:259009%20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ct:3668907%200" TargetMode="External"/><Relationship Id="rId11" Type="http://schemas.openxmlformats.org/officeDocument/2006/relationships/hyperlink" Target="act:3668907%200" TargetMode="External"/><Relationship Id="rId5" Type="http://schemas.openxmlformats.org/officeDocument/2006/relationships/hyperlink" Target="act:1068075%200" TargetMode="External"/><Relationship Id="rId10" Type="http://schemas.openxmlformats.org/officeDocument/2006/relationships/hyperlink" Target="act:1068075%200" TargetMode="External"/><Relationship Id="rId4" Type="http://schemas.openxmlformats.org/officeDocument/2006/relationships/hyperlink" Target="act:2895425%200" TargetMode="External"/><Relationship Id="rId9" Type="http://schemas.openxmlformats.org/officeDocument/2006/relationships/hyperlink" Target="act:767752%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742</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Loredana HIRTOPANU</cp:lastModifiedBy>
  <cp:revision>3</cp:revision>
  <cp:lastPrinted>2023-02-20T06:37:00Z</cp:lastPrinted>
  <dcterms:created xsi:type="dcterms:W3CDTF">2023-02-20T06:38:00Z</dcterms:created>
  <dcterms:modified xsi:type="dcterms:W3CDTF">2023-07-19T08:07:00Z</dcterms:modified>
</cp:coreProperties>
</file>